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B35F3" w:rsidRPr="005B35F3" w:rsidRDefault="005B35F3" w:rsidP="005B35F3">
      <w:pPr>
        <w:tabs>
          <w:tab w:val="center" w:pos="2410"/>
        </w:tabs>
        <w:spacing w:after="0" w:line="276" w:lineRule="auto"/>
        <w:rPr>
          <w:rFonts w:ascii="Times New Roman" w:hAnsi="Times New Roman"/>
          <w:bCs/>
          <w:sz w:val="26"/>
          <w:szCs w:val="26"/>
        </w:rPr>
      </w:pPr>
      <w:r w:rsidRPr="005B35F3">
        <w:rPr>
          <w:rFonts w:ascii="Times New Roman" w:hAnsi="Times New Roman"/>
          <w:b/>
          <w:bCs/>
          <w:sz w:val="26"/>
          <w:szCs w:val="26"/>
        </w:rPr>
        <w:tab/>
      </w:r>
      <w:r w:rsidR="00252D5E" w:rsidRPr="005B35F3">
        <w:rPr>
          <w:rFonts w:ascii="Times New Roman" w:hAnsi="Times New Roman"/>
          <w:b/>
          <w:bCs/>
          <w:sz w:val="26"/>
          <w:szCs w:val="26"/>
        </w:rPr>
        <w:t>SỞ GIÁO DỤC VÀ ĐÀO TẠO</w:t>
      </w:r>
      <w:r w:rsidR="00252D5E" w:rsidRPr="005B35F3">
        <w:rPr>
          <w:rFonts w:ascii="Times New Roman" w:hAnsi="Times New Roman"/>
          <w:b/>
          <w:bCs/>
          <w:sz w:val="26"/>
          <w:szCs w:val="26"/>
          <w:lang w:val="vi-VN"/>
        </w:rPr>
        <w:t xml:space="preserve"> TP.HCM</w:t>
      </w:r>
    </w:p>
    <w:p w:rsidR="005B35F3" w:rsidRPr="005B35F3" w:rsidRDefault="005B35F3" w:rsidP="005B35F3">
      <w:pPr>
        <w:tabs>
          <w:tab w:val="center" w:pos="2410"/>
        </w:tabs>
        <w:spacing w:after="0" w:line="276" w:lineRule="auto"/>
        <w:rPr>
          <w:rFonts w:ascii="Times New Roman" w:hAnsi="Times New Roman"/>
          <w:bCs/>
          <w:sz w:val="26"/>
          <w:szCs w:val="26"/>
        </w:rPr>
      </w:pPr>
      <w:r w:rsidRPr="005B35F3">
        <w:rPr>
          <w:rFonts w:ascii="Times New Roman" w:hAnsi="Times New Roman"/>
          <w:b/>
          <w:bCs/>
          <w:sz w:val="26"/>
          <w:szCs w:val="26"/>
        </w:rPr>
        <w:tab/>
      </w:r>
      <w:r w:rsidR="00252D5E" w:rsidRPr="005B35F3">
        <w:rPr>
          <w:rFonts w:ascii="Times New Roman" w:hAnsi="Times New Roman"/>
          <w:b/>
          <w:bCs/>
          <w:sz w:val="26"/>
          <w:szCs w:val="26"/>
        </w:rPr>
        <w:t>TRƯỜNG THPT LÝ THƯỜNGKIỆT</w:t>
      </w:r>
    </w:p>
    <w:p w:rsidR="00196F17" w:rsidRPr="005B35F3" w:rsidRDefault="005B35F3" w:rsidP="005B35F3">
      <w:pPr>
        <w:tabs>
          <w:tab w:val="center" w:pos="2410"/>
        </w:tabs>
        <w:spacing w:after="0" w:line="276" w:lineRule="auto"/>
        <w:rPr>
          <w:rFonts w:ascii="Times New Roman" w:hAnsi="Times New Roman"/>
          <w:bCs/>
          <w:sz w:val="26"/>
          <w:szCs w:val="26"/>
        </w:rPr>
      </w:pPr>
      <w:r w:rsidRPr="005B35F3">
        <w:rPr>
          <w:rFonts w:ascii="Times New Roman" w:hAnsi="Times New Roman"/>
          <w:b/>
          <w:bCs/>
          <w:sz w:val="26"/>
          <w:szCs w:val="26"/>
        </w:rPr>
        <w:tab/>
      </w:r>
      <w:proofErr w:type="spellStart"/>
      <w:r w:rsidR="00252D5E" w:rsidRPr="005B35F3">
        <w:rPr>
          <w:rFonts w:ascii="Times New Roman" w:hAnsi="Times New Roman"/>
          <w:b/>
          <w:bCs/>
          <w:sz w:val="26"/>
          <w:szCs w:val="26"/>
        </w:rPr>
        <w:t>Tổ</w:t>
      </w:r>
      <w:proofErr w:type="spellEnd"/>
      <w:r w:rsidR="00252D5E" w:rsidRPr="005B35F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252D5E" w:rsidRPr="005B35F3">
        <w:rPr>
          <w:rFonts w:ascii="Times New Roman" w:hAnsi="Times New Roman"/>
          <w:b/>
          <w:bCs/>
          <w:sz w:val="26"/>
          <w:szCs w:val="26"/>
        </w:rPr>
        <w:t>thể</w:t>
      </w:r>
      <w:proofErr w:type="spellEnd"/>
      <w:r w:rsidR="00252D5E" w:rsidRPr="005B35F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252D5E" w:rsidRPr="005B35F3">
        <w:rPr>
          <w:rFonts w:ascii="Times New Roman" w:hAnsi="Times New Roman"/>
          <w:b/>
          <w:bCs/>
          <w:sz w:val="26"/>
          <w:szCs w:val="26"/>
        </w:rPr>
        <w:t>dục</w:t>
      </w:r>
      <w:proofErr w:type="spellEnd"/>
      <w:r w:rsidR="00252D5E" w:rsidRPr="005B35F3">
        <w:rPr>
          <w:rFonts w:ascii="Times New Roman" w:hAnsi="Times New Roman"/>
          <w:b/>
          <w:bCs/>
          <w:sz w:val="26"/>
          <w:szCs w:val="26"/>
        </w:rPr>
        <w:t xml:space="preserve"> – GDQP&amp;AN</w:t>
      </w:r>
    </w:p>
    <w:p w:rsidR="00196F17" w:rsidRPr="005B35F3" w:rsidRDefault="00252D5E" w:rsidP="005B35F3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val="vi-VN"/>
        </w:rPr>
      </w:pPr>
      <w:r w:rsidRPr="005B35F3">
        <w:rPr>
          <w:rFonts w:ascii="Times New Roman" w:hAnsi="Times New Roman"/>
          <w:b/>
          <w:bCs/>
          <w:sz w:val="30"/>
          <w:szCs w:val="30"/>
          <w:lang w:val="vi-VN"/>
        </w:rPr>
        <w:t>PHÂN TÍCH KỸ THUẬT NHẢY CAO KIỂU BƯỚC QUA</w:t>
      </w:r>
      <w:r w:rsidRPr="005B35F3">
        <w:rPr>
          <w:rFonts w:ascii="Times New Roman" w:hAnsi="Times New Roman"/>
          <w:b/>
          <w:bCs/>
          <w:sz w:val="30"/>
          <w:szCs w:val="30"/>
          <w:lang w:val="vi-VN"/>
        </w:rPr>
        <w:t xml:space="preserve"> KHỐI 10 (10C7, 10C8)</w:t>
      </w:r>
      <w:r w:rsidRPr="005B35F3">
        <w:rPr>
          <w:rFonts w:ascii="-apple-system" w:eastAsia="-apple-system" w:hAnsi="-apple-system" w:cs="-apple-system"/>
          <w:color w:val="212529"/>
          <w:sz w:val="30"/>
          <w:szCs w:val="30"/>
        </w:rPr>
        <w:fldChar w:fldCharType="begin" w:fldLock="1"/>
      </w:r>
      <w:r w:rsidRPr="005B35F3">
        <w:rPr>
          <w:rFonts w:ascii="-apple-system" w:eastAsia="-apple-system" w:hAnsi="-apple-system" w:cs="-apple-system"/>
          <w:color w:val="212529"/>
          <w:sz w:val="30"/>
          <w:szCs w:val="30"/>
        </w:rPr>
        <w:instrText xml:space="preserve">INCLUDEPICTURE \d "01772086a0adb565c08699432a5dc4a7" \* MERGEFORMATINET </w:instrText>
      </w:r>
      <w:r w:rsidRPr="005B35F3">
        <w:rPr>
          <w:rFonts w:ascii="-apple-system" w:eastAsia="-apple-system" w:hAnsi="-apple-system" w:cs="-apple-system"/>
          <w:color w:val="212529"/>
          <w:sz w:val="30"/>
          <w:szCs w:val="30"/>
        </w:rPr>
        <w:fldChar w:fldCharType="separate"/>
      </w:r>
      <w:r w:rsidRPr="005B35F3">
        <w:rPr>
          <w:rFonts w:ascii="-apple-system" w:eastAsia="-apple-system" w:hAnsi="-apple-system" w:cs="-apple-system"/>
          <w:color w:val="212529"/>
          <w:sz w:val="30"/>
          <w:szCs w:val="30"/>
        </w:rPr>
        <w:fldChar w:fldCharType="end"/>
      </w:r>
    </w:p>
    <w:p w:rsidR="00766172" w:rsidRPr="005B35F3" w:rsidRDefault="00766172" w:rsidP="005B35F3">
      <w:pPr>
        <w:pStyle w:val="NormalWeb"/>
        <w:spacing w:beforeAutospacing="0" w:afterAutospacing="0" w:line="240" w:lineRule="auto"/>
        <w:jc w:val="center"/>
        <w:rPr>
          <w:rFonts w:eastAsia="Times New Roman"/>
          <w:color w:val="212529"/>
          <w:sz w:val="26"/>
          <w:szCs w:val="26"/>
        </w:rPr>
      </w:pPr>
      <w:r w:rsidRPr="005B35F3">
        <w:rPr>
          <w:noProof/>
          <w:sz w:val="26"/>
          <w:szCs w:val="26"/>
        </w:rPr>
        <w:drawing>
          <wp:inline distT="0" distB="0" distL="0" distR="0">
            <wp:extent cx="6040662" cy="35144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851" cy="354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F17" w:rsidRPr="005B35F3" w:rsidRDefault="00252D5E" w:rsidP="005B35F3">
      <w:pPr>
        <w:pStyle w:val="NormalWeb"/>
        <w:spacing w:beforeAutospacing="0" w:afterAutospacing="0" w:line="240" w:lineRule="auto"/>
        <w:ind w:firstLine="420"/>
        <w:jc w:val="both"/>
        <w:rPr>
          <w:rFonts w:eastAsia="Times New Roman"/>
          <w:color w:val="212529"/>
          <w:sz w:val="26"/>
          <w:szCs w:val="26"/>
        </w:rPr>
      </w:pP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cao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một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trong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những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môn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điền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kinh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được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phát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triển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rộng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rãi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trên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nhiều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quốc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gia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nếu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đang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muốn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tập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cao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thì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cần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phải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nắm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vững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kỹ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thuật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để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không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bị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chấn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thương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Bài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viết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này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sẽ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> 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phân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tích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kỹ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thuật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cao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kiểu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bước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qua</w:t>
      </w:r>
      <w:r w:rsidRPr="005B35F3">
        <w:rPr>
          <w:rFonts w:eastAsia="Times New Roman"/>
          <w:color w:val="212529"/>
          <w:sz w:val="26"/>
          <w:szCs w:val="26"/>
        </w:rPr>
        <w:t> 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giúp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có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thể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đạt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kết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quả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tốt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nhất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>. </w:t>
      </w:r>
    </w:p>
    <w:p w:rsidR="00196F17" w:rsidRPr="005B35F3" w:rsidRDefault="00252D5E" w:rsidP="005B35F3">
      <w:pPr>
        <w:pStyle w:val="Heading2"/>
        <w:spacing w:beforeAutospacing="0" w:afterAutospacing="0" w:line="240" w:lineRule="auto"/>
        <w:jc w:val="both"/>
        <w:rPr>
          <w:rFonts w:ascii="Times New Roman" w:eastAsia="Times New Roman" w:hAnsi="Times New Roman" w:hint="default"/>
          <w:color w:val="212529"/>
          <w:sz w:val="26"/>
          <w:szCs w:val="26"/>
        </w:rPr>
      </w:pPr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  <w:lang w:val="vi-VN"/>
        </w:rPr>
        <w:t xml:space="preserve">1. </w:t>
      </w:r>
      <w:proofErr w:type="spellStart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Cách</w:t>
      </w:r>
      <w:proofErr w:type="spellEnd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xác</w:t>
      </w:r>
      <w:proofErr w:type="spellEnd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định</w:t>
      </w:r>
      <w:proofErr w:type="spellEnd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đúng</w:t>
      </w:r>
      <w:proofErr w:type="spellEnd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điểm</w:t>
      </w:r>
      <w:proofErr w:type="spellEnd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giậm</w:t>
      </w:r>
      <w:proofErr w:type="spellEnd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nhảy</w:t>
      </w:r>
      <w:proofErr w:type="spellEnd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và</w:t>
      </w:r>
      <w:proofErr w:type="spellEnd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đo</w:t>
      </w:r>
      <w:proofErr w:type="spellEnd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đà</w:t>
      </w:r>
      <w:proofErr w:type="spellEnd"/>
      <w:r w:rsidR="005B35F3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:</w:t>
      </w:r>
    </w:p>
    <w:p w:rsidR="00196F17" w:rsidRPr="005B35F3" w:rsidRDefault="00252D5E" w:rsidP="005B35F3">
      <w:pPr>
        <w:pStyle w:val="NormalWeb"/>
        <w:spacing w:beforeAutospacing="0" w:afterAutospacing="0" w:line="240" w:lineRule="auto"/>
        <w:ind w:firstLine="420"/>
        <w:jc w:val="both"/>
        <w:rPr>
          <w:rFonts w:eastAsia="Times New Roman"/>
          <w:color w:val="212529"/>
          <w:sz w:val="26"/>
          <w:szCs w:val="26"/>
        </w:rPr>
      </w:pPr>
      <w:proofErr w:type="spellStart"/>
      <w:r w:rsidRPr="005B35F3">
        <w:rPr>
          <w:rFonts w:eastAsia="Times New Roman"/>
          <w:color w:val="212529"/>
          <w:sz w:val="26"/>
          <w:szCs w:val="26"/>
        </w:rPr>
        <w:t>Phần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đầu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tiên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chúng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tôi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sẽ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chia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sẻ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đến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các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="00766172" w:rsidRPr="005B35F3">
        <w:rPr>
          <w:rFonts w:eastAsia="Times New Roman"/>
          <w:color w:val="212529"/>
          <w:sz w:val="26"/>
          <w:szCs w:val="26"/>
        </w:rPr>
        <w:t>c</w:t>
      </w:r>
      <w:r w:rsidRPr="005B35F3">
        <w:rPr>
          <w:rFonts w:eastAsia="Times New Roman"/>
          <w:color w:val="212529"/>
          <w:sz w:val="26"/>
          <w:szCs w:val="26"/>
        </w:rPr>
        <w:t>ách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xác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định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đúng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điểm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giậm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chính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xác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người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mới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tập</w:t>
      </w:r>
      <w:proofErr w:type="spellEnd"/>
      <w:r w:rsidR="005B35F3" w:rsidRPr="005B35F3">
        <w:rPr>
          <w:rFonts w:eastAsia="Times New Roman"/>
          <w:color w:val="212529"/>
          <w:sz w:val="26"/>
          <w:szCs w:val="26"/>
        </w:rPr>
        <w:t>.</w:t>
      </w:r>
    </w:p>
    <w:p w:rsidR="00196F17" w:rsidRPr="005B35F3" w:rsidRDefault="005B35F3" w:rsidP="005B35F3">
      <w:pPr>
        <w:pStyle w:val="Heading3"/>
        <w:spacing w:beforeAutospacing="0" w:afterAutospacing="0" w:line="240" w:lineRule="auto"/>
        <w:ind w:firstLine="420"/>
        <w:jc w:val="both"/>
        <w:rPr>
          <w:rFonts w:ascii="Times New Roman" w:eastAsia="Times New Roman" w:hAnsi="Times New Roman" w:hint="default"/>
          <w:color w:val="212529"/>
          <w:sz w:val="26"/>
          <w:szCs w:val="26"/>
        </w:rPr>
      </w:pPr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a.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Điểm</w:t>
      </w:r>
      <w:proofErr w:type="spellEnd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giậm</w:t>
      </w:r>
      <w:proofErr w:type="spellEnd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nhảy</w:t>
      </w:r>
      <w:proofErr w:type="spellEnd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đúng</w:t>
      </w:r>
      <w:proofErr w:type="spellEnd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:</w:t>
      </w:r>
    </w:p>
    <w:p w:rsidR="005B35F3" w:rsidRPr="005B35F3" w:rsidRDefault="00252D5E" w:rsidP="005B35F3">
      <w:pPr>
        <w:pStyle w:val="NormalWeb"/>
        <w:spacing w:beforeAutospacing="0" w:afterAutospacing="0" w:line="240" w:lineRule="auto"/>
        <w:ind w:firstLine="420"/>
        <w:jc w:val="both"/>
        <w:rPr>
          <w:rFonts w:eastAsia="Times New Roman"/>
          <w:color w:val="212529"/>
          <w:sz w:val="26"/>
          <w:szCs w:val="26"/>
        </w:rPr>
      </w:pPr>
      <w:proofErr w:type="spellStart"/>
      <w:r w:rsidRPr="005B35F3">
        <w:rPr>
          <w:rFonts w:eastAsia="Times New Roman"/>
          <w:color w:val="212529"/>
          <w:sz w:val="26"/>
          <w:szCs w:val="26"/>
        </w:rPr>
        <w:t>Một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trong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những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điều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cần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chú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ý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đối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với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những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người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mới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tập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cao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phải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biết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xác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định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được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điểm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giậm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Để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xác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định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được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vị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trí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chính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xác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nhất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,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phải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đứng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thẳng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người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Mặt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người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quay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vào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chếch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⅓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độ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dài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của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ngang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cùng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chiều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với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lăng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tay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chạm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nhẹ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vào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>. </w:t>
      </w:r>
    </w:p>
    <w:p w:rsidR="00196F17" w:rsidRPr="005B35F3" w:rsidRDefault="00252D5E" w:rsidP="005B35F3">
      <w:pPr>
        <w:pStyle w:val="NormalWeb"/>
        <w:spacing w:beforeAutospacing="0" w:afterAutospacing="0" w:line="240" w:lineRule="auto"/>
        <w:ind w:firstLine="420"/>
        <w:jc w:val="both"/>
        <w:rPr>
          <w:rFonts w:eastAsia="Times New Roman"/>
          <w:color w:val="212529"/>
          <w:sz w:val="26"/>
          <w:szCs w:val="26"/>
        </w:rPr>
      </w:pPr>
      <w:r w:rsidRPr="005B35F3">
        <w:rPr>
          <w:color w:val="212529"/>
          <w:sz w:val="26"/>
          <w:szCs w:val="26"/>
          <w:lang w:bidi="ar"/>
        </w:rPr>
        <w:fldChar w:fldCharType="begin" w:fldLock="1"/>
      </w:r>
      <w:r w:rsidRPr="005B35F3">
        <w:rPr>
          <w:rFonts w:eastAsia="Times New Roman"/>
          <w:color w:val="212529"/>
          <w:sz w:val="26"/>
          <w:szCs w:val="26"/>
          <w:lang w:bidi="ar"/>
        </w:rPr>
        <w:instrText>INCLUDEPICTURE \d "01772086a0adb565c08699432a5dc4</w:instrText>
      </w:r>
      <w:r w:rsidRPr="005B35F3">
        <w:rPr>
          <w:rFonts w:eastAsia="Times New Roman"/>
          <w:color w:val="212529"/>
          <w:sz w:val="26"/>
          <w:szCs w:val="26"/>
          <w:lang w:bidi="ar"/>
        </w:rPr>
        <w:instrText xml:space="preserve">a7" \* MERGEFORMATINET </w:instrText>
      </w:r>
      <w:r w:rsidRPr="005B35F3">
        <w:rPr>
          <w:color w:val="212529"/>
          <w:sz w:val="26"/>
          <w:szCs w:val="26"/>
          <w:lang w:bidi="ar"/>
        </w:rPr>
        <w:fldChar w:fldCharType="separate"/>
      </w:r>
      <w:r w:rsidRPr="005B35F3">
        <w:rPr>
          <w:color w:val="212529"/>
          <w:sz w:val="26"/>
          <w:szCs w:val="26"/>
          <w:lang w:bidi="ar"/>
        </w:rPr>
        <w:fldChar w:fldCharType="end"/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Điểm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giậm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trong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> 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kỹ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thuật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cao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kiểu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bước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qua</w:t>
      </w:r>
      <w:r w:rsidRPr="005B35F3">
        <w:rPr>
          <w:rFonts w:eastAsia="Times New Roman"/>
          <w:b/>
          <w:color w:val="212529"/>
          <w:sz w:val="26"/>
          <w:szCs w:val="26"/>
        </w:rPr>
        <w:t> 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hợp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lý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lăng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đưa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lên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cao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không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chạm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cách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khoảng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0.1m.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Nếu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lăng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đưa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lên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trước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quá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cao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chạm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vào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nghĩa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góc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độ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chạy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quá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lớn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Khi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đó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,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cần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điều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chỉnh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tốc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độ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bằng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cách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xoay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mũi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giậm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ra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bên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ngoài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Lưu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ý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khi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càng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xa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thì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điểm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giậm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càng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xa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hơn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>. </w:t>
      </w:r>
    </w:p>
    <w:p w:rsidR="00196F17" w:rsidRPr="005B35F3" w:rsidRDefault="00766172" w:rsidP="005B35F3">
      <w:pPr>
        <w:pStyle w:val="Heading3"/>
        <w:spacing w:beforeAutospacing="0" w:afterAutospacing="0" w:line="240" w:lineRule="auto"/>
        <w:ind w:firstLine="420"/>
        <w:jc w:val="both"/>
        <w:rPr>
          <w:rFonts w:ascii="Times New Roman" w:eastAsia="Times New Roman" w:hAnsi="Times New Roman" w:hint="default"/>
          <w:color w:val="212529"/>
          <w:sz w:val="26"/>
          <w:szCs w:val="26"/>
        </w:rPr>
      </w:pPr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b</w:t>
      </w:r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  <w:lang w:val="vi-VN"/>
        </w:rPr>
        <w:t>.</w:t>
      </w:r>
      <w:r w:rsid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Cách</w:t>
      </w:r>
      <w:proofErr w:type="spellEnd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đo</w:t>
      </w:r>
      <w:proofErr w:type="spellEnd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đà</w:t>
      </w:r>
      <w:proofErr w:type="spellEnd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và</w:t>
      </w:r>
      <w:proofErr w:type="spellEnd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điều</w:t>
      </w:r>
      <w:proofErr w:type="spellEnd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chỉnh</w:t>
      </w:r>
      <w:proofErr w:type="spellEnd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đà</w:t>
      </w:r>
      <w:proofErr w:type="spellEnd"/>
      <w:r w:rsid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:</w:t>
      </w:r>
    </w:p>
    <w:p w:rsidR="00196F17" w:rsidRPr="005B35F3" w:rsidRDefault="00252D5E" w:rsidP="005B35F3">
      <w:pPr>
        <w:pStyle w:val="NormalWeb"/>
        <w:spacing w:beforeAutospacing="0" w:afterAutospacing="0" w:line="240" w:lineRule="auto"/>
        <w:ind w:firstLine="420"/>
        <w:jc w:val="both"/>
        <w:rPr>
          <w:rFonts w:eastAsia="Times New Roman"/>
          <w:color w:val="212529"/>
          <w:sz w:val="26"/>
          <w:szCs w:val="26"/>
        </w:rPr>
      </w:pPr>
      <w:proofErr w:type="spellStart"/>
      <w:r w:rsidRPr="005B35F3">
        <w:rPr>
          <w:rFonts w:eastAsia="Times New Roman"/>
          <w:color w:val="212529"/>
          <w:sz w:val="26"/>
          <w:szCs w:val="26"/>
        </w:rPr>
        <w:t>Ngoài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việc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phải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xác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định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đúng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điểm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giậm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,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người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mới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tập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cũng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phải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biết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> 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phân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tích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kỹ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thuật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cao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kiểu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bước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qua</w:t>
      </w:r>
      <w:r w:rsidRPr="005B35F3">
        <w:rPr>
          <w:rFonts w:eastAsia="Times New Roman"/>
          <w:b/>
          <w:color w:val="212529"/>
          <w:sz w:val="26"/>
          <w:szCs w:val="26"/>
        </w:rPr>
        <w:t> 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từ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việc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điều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chỉnh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Cự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chạy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thích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hợp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từ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5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đến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9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bước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Mỗi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bước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dài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tương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đương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5 – 7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bàn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hoặc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khoảng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bằng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2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bước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Trong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trường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hợp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lastRenderedPageBreak/>
        <w:t>giậm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đặt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tại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vị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trí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quá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xa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hay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quá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gần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so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với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vị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trí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giậm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</w:t>
      </w:r>
      <w:r w:rsidRPr="005B35F3">
        <w:rPr>
          <w:rFonts w:eastAsia="Times New Roman"/>
          <w:color w:val="212529"/>
          <w:sz w:val="26"/>
          <w:szCs w:val="26"/>
        </w:rPr>
        <w:t>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thì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khi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đó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cần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điều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chỉnh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đường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chạy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>. </w:t>
      </w:r>
    </w:p>
    <w:p w:rsidR="00196F17" w:rsidRPr="005B35F3" w:rsidRDefault="00766172" w:rsidP="005B35F3">
      <w:pPr>
        <w:pStyle w:val="Heading2"/>
        <w:spacing w:beforeAutospacing="0" w:afterAutospacing="0" w:line="240" w:lineRule="auto"/>
        <w:jc w:val="both"/>
        <w:rPr>
          <w:rFonts w:ascii="Times New Roman" w:eastAsia="Times New Roman" w:hAnsi="Times New Roman" w:hint="default"/>
          <w:color w:val="212529"/>
          <w:sz w:val="26"/>
          <w:szCs w:val="26"/>
        </w:rPr>
      </w:pPr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2</w:t>
      </w:r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  <w:lang w:val="vi-VN"/>
        </w:rPr>
        <w:t>.</w:t>
      </w:r>
      <w:r w:rsid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Phân</w:t>
      </w:r>
      <w:proofErr w:type="spellEnd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tích</w:t>
      </w:r>
      <w:proofErr w:type="spellEnd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kỹ</w:t>
      </w:r>
      <w:proofErr w:type="spellEnd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thuật</w:t>
      </w:r>
      <w:proofErr w:type="spellEnd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nhảy</w:t>
      </w:r>
      <w:proofErr w:type="spellEnd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cao</w:t>
      </w:r>
      <w:proofErr w:type="spellEnd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kiểu</w:t>
      </w:r>
      <w:proofErr w:type="spellEnd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bước</w:t>
      </w:r>
      <w:proofErr w:type="spellEnd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qua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cho</w:t>
      </w:r>
      <w:proofErr w:type="spellEnd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những</w:t>
      </w:r>
      <w:proofErr w:type="spellEnd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người</w:t>
      </w:r>
      <w:proofErr w:type="spellEnd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mới</w:t>
      </w:r>
      <w:proofErr w:type="spellEnd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="00252D5E"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tập</w:t>
      </w:r>
      <w:proofErr w:type="spellEnd"/>
      <w:r w:rsid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:</w:t>
      </w:r>
    </w:p>
    <w:p w:rsidR="00196F17" w:rsidRPr="005B35F3" w:rsidRDefault="00252D5E" w:rsidP="005B35F3">
      <w:pPr>
        <w:pStyle w:val="NormalWeb"/>
        <w:spacing w:beforeAutospacing="0" w:afterAutospacing="0" w:line="240" w:lineRule="auto"/>
        <w:ind w:firstLine="420"/>
        <w:jc w:val="both"/>
        <w:rPr>
          <w:rFonts w:eastAsia="Times New Roman"/>
          <w:color w:val="212529"/>
          <w:sz w:val="26"/>
          <w:szCs w:val="26"/>
        </w:rPr>
      </w:pPr>
      <w:proofErr w:type="spellStart"/>
      <w:r w:rsidRPr="005B35F3">
        <w:rPr>
          <w:rFonts w:eastAsia="Times New Roman"/>
          <w:color w:val="212529"/>
          <w:sz w:val="26"/>
          <w:szCs w:val="26"/>
        </w:rPr>
        <w:t>Cũng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như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những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tư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thế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cao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khác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,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cao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kiểu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bước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qua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gồm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4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giai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đoạn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chính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: </w:t>
      </w:r>
      <w:proofErr w:type="spellStart"/>
      <w:r w:rsidR="00766172" w:rsidRPr="005B35F3">
        <w:rPr>
          <w:rFonts w:eastAsia="Times New Roman"/>
          <w:color w:val="212529"/>
          <w:sz w:val="26"/>
          <w:szCs w:val="26"/>
        </w:rPr>
        <w:t>C</w:t>
      </w:r>
      <w:r w:rsidRPr="005B35F3">
        <w:rPr>
          <w:rFonts w:eastAsia="Times New Roman"/>
          <w:color w:val="212529"/>
          <w:sz w:val="26"/>
          <w:szCs w:val="26"/>
        </w:rPr>
        <w:t>hạy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,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giậm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,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trên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không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tiếp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đất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Mỗi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giai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đoạn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lại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đòi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hỏi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những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kỹ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thuật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riêng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để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đạt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được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thành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tích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tốt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nhất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>.</w:t>
      </w:r>
    </w:p>
    <w:p w:rsidR="00196F17" w:rsidRPr="005B35F3" w:rsidRDefault="00252D5E" w:rsidP="005B35F3">
      <w:pPr>
        <w:spacing w:after="0" w:line="240" w:lineRule="auto"/>
        <w:jc w:val="center"/>
        <w:rPr>
          <w:rFonts w:ascii="Times New Roman" w:hAnsi="Times New Roman"/>
          <w:color w:val="212529"/>
          <w:sz w:val="26"/>
          <w:szCs w:val="26"/>
        </w:rPr>
      </w:pPr>
      <w:r w:rsidRPr="005B35F3">
        <w:rPr>
          <w:rFonts w:ascii="Times New Roman" w:hAnsi="Times New Roman"/>
          <w:color w:val="212529"/>
          <w:sz w:val="26"/>
          <w:szCs w:val="26"/>
          <w:lang w:eastAsia="zh-CN" w:bidi="ar"/>
        </w:rPr>
        <w:fldChar w:fldCharType="begin" w:fldLock="1"/>
      </w:r>
      <w:r w:rsidRPr="005B35F3">
        <w:rPr>
          <w:rFonts w:ascii="Times New Roman" w:hAnsi="Times New Roman"/>
          <w:color w:val="212529"/>
          <w:sz w:val="26"/>
          <w:szCs w:val="26"/>
          <w:lang w:eastAsia="zh-CN" w:bidi="ar"/>
        </w:rPr>
        <w:instrText xml:space="preserve">INCLUDEPICTURE \d "3256db0ad6b36d262d0fa810ec2e1eea" \* MERGEFORMATINET </w:instrText>
      </w:r>
      <w:r w:rsidRPr="005B35F3">
        <w:rPr>
          <w:rFonts w:ascii="Times New Roman" w:hAnsi="Times New Roman"/>
          <w:color w:val="212529"/>
          <w:sz w:val="26"/>
          <w:szCs w:val="26"/>
          <w:lang w:eastAsia="zh-CN" w:bidi="ar"/>
        </w:rPr>
        <w:fldChar w:fldCharType="separate"/>
      </w:r>
      <w:r w:rsidRPr="005B35F3">
        <w:rPr>
          <w:rFonts w:ascii="Times New Roman" w:hAnsi="Times New Roman"/>
          <w:noProof/>
          <w:color w:val="212529"/>
          <w:sz w:val="26"/>
          <w:szCs w:val="26"/>
          <w:lang w:eastAsia="zh-CN" w:bidi="ar"/>
        </w:rPr>
        <w:drawing>
          <wp:inline distT="0" distB="0" distL="114300" distR="114300">
            <wp:extent cx="6175493" cy="3720662"/>
            <wp:effectExtent l="0" t="0" r="0" b="0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 rotWithShape="1">
                    <a:blip r:embed="rId9" r:link="rId10"/>
                    <a:srcRect l="10208" t="10293" r="3544" b="20421"/>
                    <a:stretch/>
                  </pic:blipFill>
                  <pic:spPr bwMode="auto">
                    <a:xfrm>
                      <a:off x="0" y="0"/>
                      <a:ext cx="6225103" cy="375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B35F3">
        <w:rPr>
          <w:rFonts w:ascii="Times New Roman" w:hAnsi="Times New Roman"/>
          <w:color w:val="212529"/>
          <w:sz w:val="26"/>
          <w:szCs w:val="26"/>
          <w:lang w:eastAsia="zh-CN" w:bidi="ar"/>
        </w:rPr>
        <w:fldChar w:fldCharType="end"/>
      </w:r>
    </w:p>
    <w:p w:rsidR="00196F17" w:rsidRPr="005B35F3" w:rsidRDefault="00252D5E" w:rsidP="005B35F3">
      <w:pPr>
        <w:pStyle w:val="Heading3"/>
        <w:spacing w:beforeAutospacing="0" w:afterAutospacing="0" w:line="240" w:lineRule="auto"/>
        <w:ind w:firstLine="420"/>
        <w:jc w:val="both"/>
        <w:rPr>
          <w:rFonts w:ascii="Times New Roman" w:eastAsia="Times New Roman" w:hAnsi="Times New Roman" w:hint="default"/>
          <w:color w:val="212529"/>
          <w:sz w:val="26"/>
          <w:szCs w:val="26"/>
        </w:rPr>
      </w:pPr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  <w:lang w:val="vi-VN"/>
        </w:rPr>
        <w:t>a</w:t>
      </w:r>
      <w:r w:rsid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. </w:t>
      </w:r>
      <w:proofErr w:type="spellStart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Kỹ</w:t>
      </w:r>
      <w:proofErr w:type="spellEnd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thuật</w:t>
      </w:r>
      <w:proofErr w:type="spellEnd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chạy</w:t>
      </w:r>
      <w:proofErr w:type="spellEnd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đà</w:t>
      </w:r>
      <w:proofErr w:type="spellEnd"/>
      <w:r w:rsid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:</w:t>
      </w:r>
    </w:p>
    <w:p w:rsidR="00196F17" w:rsidRPr="005B35F3" w:rsidRDefault="00252D5E" w:rsidP="005B35F3">
      <w:pPr>
        <w:pStyle w:val="NormalWeb"/>
        <w:spacing w:beforeAutospacing="0" w:afterAutospacing="0" w:line="240" w:lineRule="auto"/>
        <w:ind w:firstLine="420"/>
        <w:jc w:val="both"/>
        <w:rPr>
          <w:rFonts w:eastAsia="Times New Roman"/>
          <w:color w:val="212529"/>
          <w:sz w:val="26"/>
          <w:szCs w:val="26"/>
        </w:rPr>
      </w:pPr>
      <w:proofErr w:type="spellStart"/>
      <w:r w:rsidRPr="005B35F3">
        <w:rPr>
          <w:rFonts w:eastAsia="Times New Roman"/>
          <w:color w:val="212529"/>
          <w:sz w:val="26"/>
          <w:szCs w:val="26"/>
        </w:rPr>
        <w:t>Trong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giai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đoạn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chạy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,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cần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thực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hiện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đà</w:t>
      </w:r>
      <w:proofErr w:type="spellEnd"/>
      <w:r w:rsidR="005B35F3" w:rsidRPr="005B35F3">
        <w:rPr>
          <w:rFonts w:eastAsia="Times New Roman"/>
          <w:color w:val="212529"/>
          <w:sz w:val="26"/>
          <w:szCs w:val="26"/>
        </w:rPr>
        <w:t>,</w:t>
      </w:r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xác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định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trước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các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bước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chạy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khi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ở 3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bước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chạy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cuối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cùng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thì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tăng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tốc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bằng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cách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đạp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về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phía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sau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nâng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người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Tiếp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theo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nên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duy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trì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tốc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độ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này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đến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khi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làm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động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tác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giậm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Những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bước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chạy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đầu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tiên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tốc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độ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vừa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phải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độ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dài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bằng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nửa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bàn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trước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>. </w:t>
      </w:r>
    </w:p>
    <w:p w:rsidR="00196F17" w:rsidRPr="005B35F3" w:rsidRDefault="00252D5E" w:rsidP="005B35F3">
      <w:pPr>
        <w:pStyle w:val="NormalWeb"/>
        <w:spacing w:beforeAutospacing="0" w:afterAutospacing="0" w:line="240" w:lineRule="auto"/>
        <w:ind w:firstLine="420"/>
        <w:jc w:val="both"/>
        <w:rPr>
          <w:rFonts w:eastAsia="Times New Roman"/>
          <w:color w:val="212529"/>
          <w:sz w:val="26"/>
          <w:szCs w:val="26"/>
        </w:rPr>
      </w:pPr>
      <w:proofErr w:type="spellStart"/>
      <w:r w:rsidRPr="005B35F3">
        <w:rPr>
          <w:rFonts w:eastAsia="Times New Roman"/>
          <w:color w:val="212529"/>
          <w:sz w:val="26"/>
          <w:szCs w:val="26"/>
        </w:rPr>
        <w:t>Đối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với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3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bước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chạy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cuối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cùng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thì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phải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để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bước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dài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hơn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để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gót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bàn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chạm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đất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trước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Sau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đó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cần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đưa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lăng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ra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phía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trước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thật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nhanh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để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thực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hiện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bước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chạy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thứ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2.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Bước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chạy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này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dài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</w:t>
      </w:r>
      <w:r w:rsidRPr="005B35F3">
        <w:rPr>
          <w:rFonts w:eastAsia="Times New Roman"/>
          <w:color w:val="212529"/>
          <w:sz w:val="26"/>
          <w:szCs w:val="26"/>
        </w:rPr>
        <w:t>hất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trong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3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bước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cuối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cùng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Ở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bước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chạy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thứ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r w:rsidR="005B35F3" w:rsidRPr="005B35F3">
        <w:rPr>
          <w:rFonts w:eastAsia="Times New Roman"/>
          <w:color w:val="212529"/>
          <w:sz w:val="26"/>
          <w:szCs w:val="26"/>
        </w:rPr>
        <w:t>3</w:t>
      </w:r>
      <w:r w:rsidRPr="005B35F3">
        <w:rPr>
          <w:rFonts w:eastAsia="Times New Roman"/>
          <w:color w:val="212529"/>
          <w:sz w:val="26"/>
          <w:szCs w:val="26"/>
        </w:rPr>
        <w:t xml:space="preserve">,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nên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chủ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động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đưa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giậm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phần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hông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về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phía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trước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Cùng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với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đó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,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đặt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phần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gót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xuống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đúng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điểm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giậm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để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chuẩn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bị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giậm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>. </w:t>
      </w:r>
    </w:p>
    <w:p w:rsidR="00196F17" w:rsidRPr="005B35F3" w:rsidRDefault="00252D5E" w:rsidP="005B35F3">
      <w:pPr>
        <w:pStyle w:val="Heading3"/>
        <w:spacing w:beforeAutospacing="0" w:afterAutospacing="0" w:line="240" w:lineRule="auto"/>
        <w:ind w:firstLine="420"/>
        <w:jc w:val="both"/>
        <w:rPr>
          <w:rFonts w:ascii="Times New Roman" w:eastAsia="Times New Roman" w:hAnsi="Times New Roman" w:hint="default"/>
          <w:color w:val="212529"/>
          <w:sz w:val="26"/>
          <w:szCs w:val="26"/>
        </w:rPr>
      </w:pPr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  <w:lang w:val="vi-VN"/>
        </w:rPr>
        <w:t>b</w:t>
      </w:r>
      <w:r w:rsid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. </w:t>
      </w:r>
      <w:proofErr w:type="spellStart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Giậm</w:t>
      </w:r>
      <w:proofErr w:type="spellEnd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nhảy</w:t>
      </w:r>
      <w:proofErr w:type="spellEnd"/>
      <w:r w:rsid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:</w:t>
      </w:r>
    </w:p>
    <w:p w:rsidR="00196F17" w:rsidRPr="005B35F3" w:rsidRDefault="00252D5E" w:rsidP="005B35F3">
      <w:pPr>
        <w:pStyle w:val="NormalWeb"/>
        <w:spacing w:beforeAutospacing="0" w:afterAutospacing="0" w:line="240" w:lineRule="auto"/>
        <w:ind w:firstLine="420"/>
        <w:jc w:val="both"/>
        <w:rPr>
          <w:rFonts w:eastAsia="Times New Roman"/>
          <w:color w:val="212529"/>
          <w:sz w:val="26"/>
          <w:szCs w:val="26"/>
        </w:rPr>
      </w:pPr>
      <w:proofErr w:type="spellStart"/>
      <w:r w:rsidRPr="005B35F3">
        <w:rPr>
          <w:rFonts w:eastAsia="Times New Roman"/>
          <w:color w:val="212529"/>
          <w:sz w:val="26"/>
          <w:szCs w:val="26"/>
        </w:rPr>
        <w:t>Khi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giậm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,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nên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hơi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chùng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đầu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gối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xuống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để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tạo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thế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co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cơ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Sau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đó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dùng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sức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bật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của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đạp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mạnh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xuống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mặt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đất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để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lấy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bật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người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lên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cao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nhất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>. </w:t>
      </w:r>
    </w:p>
    <w:p w:rsidR="00196F17" w:rsidRPr="005B35F3" w:rsidRDefault="00252D5E" w:rsidP="005B35F3">
      <w:pPr>
        <w:pStyle w:val="NormalWeb"/>
        <w:spacing w:beforeAutospacing="0" w:afterAutospacing="0" w:line="240" w:lineRule="auto"/>
        <w:ind w:firstLine="420"/>
        <w:jc w:val="both"/>
        <w:rPr>
          <w:rFonts w:eastAsia="Times New Roman"/>
          <w:color w:val="212529"/>
          <w:sz w:val="26"/>
          <w:szCs w:val="26"/>
        </w:rPr>
      </w:pPr>
      <w:proofErr w:type="spellStart"/>
      <w:r w:rsidRPr="005B35F3">
        <w:rPr>
          <w:rFonts w:eastAsia="Times New Roman"/>
          <w:color w:val="212529"/>
          <w:sz w:val="26"/>
          <w:szCs w:val="26"/>
        </w:rPr>
        <w:t>Đồng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thời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cũng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cần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đá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lăng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thật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mạnh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ra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phía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trước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đánh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hai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tay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từ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sau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ra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trước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lên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cao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,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hướng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khuỷu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tay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sang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hai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bên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nên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dừng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đột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ngột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ngay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lúc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tay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đánh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ngang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vai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để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tạo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lực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nâng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cơ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thể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lên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cao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Tuy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động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tác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giậm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rất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mạnh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nhanh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nhưng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phải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lưu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ý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phối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hợp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chính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xác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giữa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chạ</w:t>
      </w:r>
      <w:r w:rsidRPr="005B35F3">
        <w:rPr>
          <w:rFonts w:eastAsia="Times New Roman"/>
          <w:color w:val="212529"/>
          <w:sz w:val="26"/>
          <w:szCs w:val="26"/>
        </w:rPr>
        <w:t>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giậm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Bởi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chỉ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có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vậy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mới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giúp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đạt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thành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tích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cao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>. </w:t>
      </w:r>
    </w:p>
    <w:p w:rsidR="00196F17" w:rsidRPr="005B35F3" w:rsidRDefault="00252D5E" w:rsidP="005B35F3">
      <w:pPr>
        <w:pStyle w:val="Heading3"/>
        <w:spacing w:beforeAutospacing="0" w:afterAutospacing="0" w:line="240" w:lineRule="auto"/>
        <w:ind w:firstLine="420"/>
        <w:jc w:val="both"/>
        <w:rPr>
          <w:rFonts w:ascii="Times New Roman" w:eastAsia="Times New Roman" w:hAnsi="Times New Roman" w:hint="default"/>
          <w:color w:val="212529"/>
          <w:sz w:val="26"/>
          <w:szCs w:val="26"/>
        </w:rPr>
      </w:pPr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  <w:lang w:val="vi-VN"/>
        </w:rPr>
        <w:lastRenderedPageBreak/>
        <w:t>c</w:t>
      </w:r>
      <w:r w:rsid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. </w:t>
      </w:r>
      <w:proofErr w:type="spellStart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Kỹ</w:t>
      </w:r>
      <w:proofErr w:type="spellEnd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thuật</w:t>
      </w:r>
      <w:proofErr w:type="spellEnd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trên</w:t>
      </w:r>
      <w:proofErr w:type="spellEnd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không</w:t>
      </w:r>
      <w:proofErr w:type="spellEnd"/>
      <w:r w:rsid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:</w:t>
      </w:r>
    </w:p>
    <w:p w:rsidR="00196F17" w:rsidRPr="005B35F3" w:rsidRDefault="00252D5E" w:rsidP="005B35F3">
      <w:pPr>
        <w:pStyle w:val="NormalWeb"/>
        <w:spacing w:beforeAutospacing="0" w:afterAutospacing="0" w:line="240" w:lineRule="auto"/>
        <w:ind w:firstLine="420"/>
        <w:jc w:val="both"/>
        <w:rPr>
          <w:rFonts w:eastAsia="Times New Roman"/>
          <w:color w:val="212529"/>
          <w:sz w:val="26"/>
          <w:szCs w:val="26"/>
        </w:rPr>
      </w:pPr>
      <w:proofErr w:type="spellStart"/>
      <w:r w:rsidRPr="005B35F3">
        <w:rPr>
          <w:rFonts w:eastAsia="Times New Roman"/>
          <w:color w:val="212529"/>
          <w:sz w:val="26"/>
          <w:szCs w:val="26"/>
        </w:rPr>
        <w:t>Khi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lăng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đang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ở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trên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ngang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thì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cần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phải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nhanh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chóng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hạ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lăng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xuống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ở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phía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bên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kia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Hơn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nữa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,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nên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ngả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trên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về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phía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trước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giúp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giậm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nâng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cao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lên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>.</w:t>
      </w:r>
    </w:p>
    <w:p w:rsidR="00196F17" w:rsidRPr="005B35F3" w:rsidRDefault="00252D5E" w:rsidP="005B35F3">
      <w:pPr>
        <w:pStyle w:val="Heading3"/>
        <w:spacing w:beforeAutospacing="0" w:afterAutospacing="0" w:line="240" w:lineRule="auto"/>
        <w:ind w:firstLine="420"/>
        <w:jc w:val="both"/>
        <w:rPr>
          <w:rFonts w:ascii="Times New Roman" w:eastAsia="Times New Roman" w:hAnsi="Times New Roman" w:hint="default"/>
          <w:color w:val="212529"/>
          <w:sz w:val="26"/>
          <w:szCs w:val="26"/>
        </w:rPr>
      </w:pPr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  <w:lang w:val="vi-VN"/>
        </w:rPr>
        <w:t>d</w:t>
      </w:r>
      <w:r w:rsid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. </w:t>
      </w:r>
      <w:proofErr w:type="spellStart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Tiếp</w:t>
      </w:r>
      <w:proofErr w:type="spellEnd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đất</w:t>
      </w:r>
      <w:proofErr w:type="spellEnd"/>
      <w:r w:rsidR="005B35F3">
        <w:rPr>
          <w:rStyle w:val="Strong"/>
          <w:rFonts w:ascii="Times New Roman" w:eastAsia="Times New Roman" w:hAnsi="Times New Roman" w:hint="default"/>
          <w:b/>
          <w:bCs/>
          <w:color w:val="212529"/>
          <w:sz w:val="26"/>
          <w:szCs w:val="26"/>
        </w:rPr>
        <w:t>:</w:t>
      </w:r>
    </w:p>
    <w:p w:rsidR="00196F17" w:rsidRPr="005B35F3" w:rsidRDefault="00252D5E" w:rsidP="005B35F3">
      <w:pPr>
        <w:pStyle w:val="NormalWeb"/>
        <w:spacing w:beforeAutospacing="0" w:afterAutospacing="0" w:line="240" w:lineRule="auto"/>
        <w:ind w:firstLine="420"/>
        <w:jc w:val="both"/>
        <w:rPr>
          <w:rFonts w:eastAsia="Times New Roman"/>
          <w:color w:val="212529"/>
          <w:sz w:val="26"/>
          <w:szCs w:val="26"/>
        </w:rPr>
      </w:pPr>
      <w:proofErr w:type="spellStart"/>
      <w:r w:rsidRPr="005B35F3">
        <w:rPr>
          <w:rFonts w:eastAsia="Times New Roman"/>
          <w:color w:val="212529"/>
          <w:sz w:val="26"/>
          <w:szCs w:val="26"/>
        </w:rPr>
        <w:t>Giai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đoạn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cuối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cùng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cần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lưu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ý</w:t>
      </w:r>
      <w:r w:rsidRPr="005B35F3">
        <w:rPr>
          <w:rFonts w:eastAsia="Times New Roman"/>
          <w:color w:val="212529"/>
          <w:sz w:val="26"/>
          <w:szCs w:val="26"/>
        </w:rPr>
        <w:t> 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tiếp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đất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cần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phải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đảm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bảo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an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toàn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cơ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thể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vì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nó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rất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dễ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gây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ra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chấn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thương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người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mới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tập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Khi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cơ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thể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được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nâng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qua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thì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lăng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sẽ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tiếp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đất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đầu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tiên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bằng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cả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hai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bàn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rồi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đến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giậm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Khi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đó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,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nên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chùn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2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đầu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gối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xuống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để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giảm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tác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động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phần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tay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sẽ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giúp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cơ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thể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giữ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thăng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bằng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>. </w:t>
      </w:r>
    </w:p>
    <w:p w:rsidR="00196F17" w:rsidRPr="005B35F3" w:rsidRDefault="00252D5E" w:rsidP="005B35F3">
      <w:pPr>
        <w:spacing w:after="0" w:line="240" w:lineRule="auto"/>
        <w:jc w:val="center"/>
        <w:rPr>
          <w:rFonts w:ascii="Times New Roman" w:hAnsi="Times New Roman"/>
          <w:color w:val="212529"/>
          <w:sz w:val="26"/>
          <w:szCs w:val="26"/>
        </w:rPr>
      </w:pPr>
      <w:r w:rsidRPr="005B35F3">
        <w:rPr>
          <w:rFonts w:ascii="Times New Roman" w:hAnsi="Times New Roman"/>
          <w:color w:val="212529"/>
          <w:sz w:val="26"/>
          <w:szCs w:val="26"/>
          <w:lang w:eastAsia="zh-CN" w:bidi="ar"/>
        </w:rPr>
        <w:fldChar w:fldCharType="begin" w:fldLock="1"/>
      </w:r>
      <w:r w:rsidRPr="005B35F3">
        <w:rPr>
          <w:rFonts w:ascii="Times New Roman" w:hAnsi="Times New Roman"/>
          <w:color w:val="212529"/>
          <w:sz w:val="26"/>
          <w:szCs w:val="26"/>
          <w:lang w:eastAsia="zh-CN" w:bidi="ar"/>
        </w:rPr>
        <w:instrText xml:space="preserve">INCLUDEPICTURE \d "d1a789ec9a637bbbea6988e67d75e20c" \* MERGEFORMATINET </w:instrText>
      </w:r>
      <w:r w:rsidRPr="005B35F3">
        <w:rPr>
          <w:rFonts w:ascii="Times New Roman" w:hAnsi="Times New Roman"/>
          <w:color w:val="212529"/>
          <w:sz w:val="26"/>
          <w:szCs w:val="26"/>
          <w:lang w:eastAsia="zh-CN" w:bidi="ar"/>
        </w:rPr>
        <w:fldChar w:fldCharType="separate"/>
      </w:r>
      <w:r w:rsidRPr="005B35F3">
        <w:rPr>
          <w:rFonts w:ascii="Times New Roman" w:hAnsi="Times New Roman"/>
          <w:noProof/>
          <w:color w:val="212529"/>
          <w:sz w:val="26"/>
          <w:szCs w:val="26"/>
          <w:lang w:eastAsia="zh-CN" w:bidi="ar"/>
        </w:rPr>
        <w:drawing>
          <wp:inline distT="0" distB="0" distL="114300" distR="114300">
            <wp:extent cx="6022428" cy="4284212"/>
            <wp:effectExtent l="0" t="0" r="0" b="2540"/>
            <wp:docPr id="4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_256"/>
                    <pic:cNvPicPr>
                      <a:picLocks noChangeAspect="1"/>
                    </pic:cNvPicPr>
                  </pic:nvPicPr>
                  <pic:blipFill rotWithShape="1">
                    <a:blip r:embed="rId11" r:link="rId12"/>
                    <a:srcRect t="10633" r="5781"/>
                    <a:stretch/>
                  </pic:blipFill>
                  <pic:spPr bwMode="auto">
                    <a:xfrm>
                      <a:off x="0" y="0"/>
                      <a:ext cx="6038251" cy="429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B35F3">
        <w:rPr>
          <w:rFonts w:ascii="Times New Roman" w:hAnsi="Times New Roman"/>
          <w:color w:val="212529"/>
          <w:sz w:val="26"/>
          <w:szCs w:val="26"/>
          <w:lang w:eastAsia="zh-CN" w:bidi="ar"/>
        </w:rPr>
        <w:fldChar w:fldCharType="end"/>
      </w:r>
    </w:p>
    <w:p w:rsidR="00196F17" w:rsidRPr="005B35F3" w:rsidRDefault="00252D5E" w:rsidP="005B35F3">
      <w:pPr>
        <w:pStyle w:val="NormalWeb"/>
        <w:spacing w:beforeAutospacing="0" w:afterAutospacing="0" w:line="240" w:lineRule="auto"/>
        <w:ind w:firstLine="420"/>
        <w:jc w:val="both"/>
        <w:rPr>
          <w:rFonts w:ascii="-apple-system" w:eastAsia="-apple-system" w:hAnsi="-apple-system" w:cs="-apple-system"/>
          <w:color w:val="212529"/>
          <w:sz w:val="26"/>
          <w:szCs w:val="26"/>
        </w:rPr>
      </w:pP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cao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một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môn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thể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thao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tốt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sức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khỏe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,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giúp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có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sức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bật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tốt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thân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hình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dẻo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dai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Đối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với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những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người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mới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bắt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đầu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,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tư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thế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cao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kiểu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bước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qua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là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rất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thích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hợp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để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tập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. Hy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vọng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bài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viết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này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với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những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> 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phân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tích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kỹ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thuật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nhảy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cao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kiểu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Style w:val="Strong"/>
          <w:rFonts w:eastAsia="Times New Roman"/>
          <w:color w:val="212529"/>
          <w:sz w:val="26"/>
          <w:szCs w:val="26"/>
        </w:rPr>
        <w:t>bước</w:t>
      </w:r>
      <w:proofErr w:type="spellEnd"/>
      <w:r w:rsidRPr="005B35F3">
        <w:rPr>
          <w:rStyle w:val="Strong"/>
          <w:rFonts w:eastAsia="Times New Roman"/>
          <w:color w:val="212529"/>
          <w:sz w:val="26"/>
          <w:szCs w:val="26"/>
        </w:rPr>
        <w:t xml:space="preserve"> qua</w:t>
      </w:r>
      <w:r w:rsidRPr="005B35F3">
        <w:rPr>
          <w:rFonts w:eastAsia="Times New Roman"/>
          <w:b/>
          <w:color w:val="212529"/>
          <w:sz w:val="26"/>
          <w:szCs w:val="26"/>
        </w:rPr>
        <w:t> 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sẽ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hữu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ích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cho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 xml:space="preserve"> </w:t>
      </w:r>
      <w:proofErr w:type="spellStart"/>
      <w:r w:rsidRPr="005B35F3">
        <w:rPr>
          <w:rFonts w:eastAsia="Times New Roman"/>
          <w:color w:val="212529"/>
          <w:sz w:val="26"/>
          <w:szCs w:val="26"/>
        </w:rPr>
        <w:t>bạn</w:t>
      </w:r>
      <w:proofErr w:type="spellEnd"/>
      <w:r w:rsidRPr="005B35F3">
        <w:rPr>
          <w:rFonts w:eastAsia="Times New Roman"/>
          <w:color w:val="212529"/>
          <w:sz w:val="26"/>
          <w:szCs w:val="26"/>
        </w:rPr>
        <w:t>. </w:t>
      </w:r>
    </w:p>
    <w:p w:rsidR="00061BE7" w:rsidRDefault="005B35F3" w:rsidP="00061BE7">
      <w:pPr>
        <w:pStyle w:val="NormalWeb"/>
        <w:tabs>
          <w:tab w:val="center" w:pos="7513"/>
        </w:tabs>
        <w:spacing w:beforeAutospacing="0" w:afterAutospacing="0" w:line="240" w:lineRule="auto"/>
        <w:jc w:val="both"/>
        <w:rPr>
          <w:rFonts w:eastAsia="-apple-system"/>
          <w:b/>
          <w:bCs/>
          <w:color w:val="212529"/>
          <w:sz w:val="26"/>
          <w:szCs w:val="26"/>
          <w:lang w:val="vi-VN"/>
        </w:rPr>
      </w:pPr>
      <w:r>
        <w:rPr>
          <w:rFonts w:ascii="-apple-system" w:eastAsia="-apple-system" w:hAnsi="-apple-system" w:cs="-apple-system"/>
          <w:color w:val="212529"/>
          <w:sz w:val="26"/>
          <w:szCs w:val="26"/>
          <w:lang w:val="vi-VN"/>
        </w:rPr>
        <w:tab/>
      </w:r>
      <w:r w:rsidR="00252D5E" w:rsidRPr="005B35F3">
        <w:rPr>
          <w:rFonts w:eastAsia="-apple-system"/>
          <w:b/>
          <w:bCs/>
          <w:color w:val="212529"/>
          <w:sz w:val="26"/>
          <w:szCs w:val="26"/>
          <w:lang w:val="vi-VN"/>
        </w:rPr>
        <w:t>Giáo viên</w:t>
      </w:r>
    </w:p>
    <w:p w:rsidR="00061BE7" w:rsidRDefault="00061BE7" w:rsidP="00061BE7">
      <w:pPr>
        <w:pStyle w:val="NormalWeb"/>
        <w:tabs>
          <w:tab w:val="center" w:pos="7513"/>
        </w:tabs>
        <w:spacing w:beforeAutospacing="0" w:afterAutospacing="0" w:line="240" w:lineRule="auto"/>
        <w:jc w:val="both"/>
        <w:rPr>
          <w:rFonts w:eastAsia="Times New Roman"/>
          <w:b/>
          <w:bCs/>
          <w:color w:val="212529"/>
          <w:sz w:val="26"/>
          <w:szCs w:val="26"/>
          <w:lang w:val="vi-VN"/>
        </w:rPr>
      </w:pPr>
    </w:p>
    <w:p w:rsidR="00061BE7" w:rsidRDefault="00061BE7" w:rsidP="00061BE7">
      <w:pPr>
        <w:pStyle w:val="NormalWeb"/>
        <w:tabs>
          <w:tab w:val="center" w:pos="7513"/>
        </w:tabs>
        <w:spacing w:beforeAutospacing="0" w:afterAutospacing="0" w:line="240" w:lineRule="auto"/>
        <w:jc w:val="both"/>
        <w:rPr>
          <w:rFonts w:eastAsia="Times New Roman"/>
          <w:b/>
          <w:bCs/>
          <w:color w:val="212529"/>
          <w:sz w:val="26"/>
          <w:szCs w:val="26"/>
          <w:lang w:val="vi-VN"/>
        </w:rPr>
      </w:pPr>
    </w:p>
    <w:p w:rsidR="00196F17" w:rsidRPr="00061BE7" w:rsidRDefault="00061BE7" w:rsidP="00061BE7">
      <w:pPr>
        <w:pStyle w:val="NormalWeb"/>
        <w:tabs>
          <w:tab w:val="center" w:pos="7513"/>
        </w:tabs>
        <w:spacing w:beforeAutospacing="0" w:afterAutospacing="0" w:line="240" w:lineRule="auto"/>
        <w:jc w:val="both"/>
        <w:rPr>
          <w:rFonts w:eastAsia="-apple-system"/>
          <w:b/>
          <w:bCs/>
          <w:color w:val="212529"/>
          <w:sz w:val="26"/>
          <w:szCs w:val="26"/>
          <w:lang w:val="vi-VN"/>
        </w:rPr>
      </w:pPr>
      <w:r>
        <w:rPr>
          <w:rFonts w:eastAsia="Times New Roman"/>
          <w:b/>
          <w:bCs/>
          <w:color w:val="212529"/>
          <w:sz w:val="26"/>
          <w:szCs w:val="26"/>
          <w:lang w:val="vi-VN"/>
        </w:rPr>
        <w:tab/>
      </w:r>
      <w:r w:rsidR="00252D5E" w:rsidRPr="005B35F3">
        <w:rPr>
          <w:rFonts w:eastAsia="Times New Roman"/>
          <w:b/>
          <w:bCs/>
          <w:color w:val="212529"/>
          <w:sz w:val="26"/>
          <w:szCs w:val="26"/>
          <w:lang w:val="vi-VN"/>
        </w:rPr>
        <w:t>Trần Thị Ngọc Thảo</w:t>
      </w:r>
    </w:p>
    <w:p w:rsidR="00196F17" w:rsidRPr="005B35F3" w:rsidRDefault="00196F17" w:rsidP="005B35F3">
      <w:pPr>
        <w:pStyle w:val="NormalWeb"/>
        <w:spacing w:beforeAutospacing="0" w:afterAutospacing="0" w:line="240" w:lineRule="auto"/>
        <w:jc w:val="both"/>
        <w:rPr>
          <w:rFonts w:ascii="-apple-system" w:eastAsia="-apple-system" w:hAnsi="-apple-system" w:cs="-apple-system"/>
          <w:color w:val="212529"/>
          <w:sz w:val="26"/>
          <w:szCs w:val="26"/>
        </w:rPr>
      </w:pPr>
      <w:bookmarkStart w:id="0" w:name="_GoBack"/>
      <w:bookmarkEnd w:id="0"/>
    </w:p>
    <w:p w:rsidR="00196F17" w:rsidRPr="005B35F3" w:rsidRDefault="00196F17" w:rsidP="005B35F3">
      <w:pPr>
        <w:spacing w:after="0" w:line="240" w:lineRule="auto"/>
        <w:jc w:val="both"/>
        <w:rPr>
          <w:sz w:val="26"/>
          <w:szCs w:val="26"/>
        </w:rPr>
      </w:pPr>
    </w:p>
    <w:p w:rsidR="00196F17" w:rsidRPr="005B35F3" w:rsidRDefault="00196F17" w:rsidP="005B35F3">
      <w:pPr>
        <w:spacing w:after="0" w:line="240" w:lineRule="auto"/>
        <w:jc w:val="both"/>
        <w:rPr>
          <w:sz w:val="26"/>
          <w:szCs w:val="26"/>
        </w:rPr>
      </w:pPr>
    </w:p>
    <w:sectPr w:rsidR="00196F17" w:rsidRPr="005B35F3" w:rsidSect="00061BE7">
      <w:footerReference w:type="default" r:id="rId13"/>
      <w:pgSz w:w="11906" w:h="16838" w:code="9"/>
      <w:pgMar w:top="720" w:right="720" w:bottom="720" w:left="720" w:header="851" w:footer="67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D5E" w:rsidRDefault="00252D5E" w:rsidP="00061BE7">
      <w:pPr>
        <w:spacing w:after="0" w:line="240" w:lineRule="auto"/>
      </w:pPr>
      <w:r>
        <w:separator/>
      </w:r>
    </w:p>
  </w:endnote>
  <w:endnote w:type="continuationSeparator" w:id="0">
    <w:p w:rsidR="00252D5E" w:rsidRDefault="00252D5E" w:rsidP="0006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Times New Roman"/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-apple-syste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b/>
        <w:sz w:val="22"/>
        <w:szCs w:val="22"/>
      </w:rPr>
      <w:id w:val="-8291370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1BE7" w:rsidRPr="00061BE7" w:rsidRDefault="00061BE7" w:rsidP="00061BE7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/>
            <w:b/>
            <w:sz w:val="22"/>
            <w:szCs w:val="22"/>
          </w:rPr>
        </w:pPr>
        <w:r w:rsidRPr="00061BE7">
          <w:rPr>
            <w:rFonts w:ascii="Times New Roman" w:hAnsi="Times New Roman"/>
            <w:b/>
            <w:sz w:val="22"/>
            <w:szCs w:val="22"/>
          </w:rPr>
          <w:fldChar w:fldCharType="begin"/>
        </w:r>
        <w:r w:rsidRPr="00061BE7">
          <w:rPr>
            <w:rFonts w:ascii="Times New Roman" w:hAnsi="Times New Roman"/>
            <w:b/>
            <w:sz w:val="22"/>
            <w:szCs w:val="22"/>
          </w:rPr>
          <w:instrText xml:space="preserve"> PAGE   \* MERGEFORMAT </w:instrText>
        </w:r>
        <w:r w:rsidRPr="00061BE7">
          <w:rPr>
            <w:rFonts w:ascii="Times New Roman" w:hAnsi="Times New Roman"/>
            <w:b/>
            <w:sz w:val="22"/>
            <w:szCs w:val="22"/>
          </w:rPr>
          <w:fldChar w:fldCharType="separate"/>
        </w:r>
        <w:r w:rsidRPr="00061BE7">
          <w:rPr>
            <w:rFonts w:ascii="Times New Roman" w:hAnsi="Times New Roman"/>
            <w:b/>
            <w:noProof/>
            <w:sz w:val="22"/>
            <w:szCs w:val="22"/>
          </w:rPr>
          <w:t>2</w:t>
        </w:r>
        <w:r w:rsidRPr="00061BE7">
          <w:rPr>
            <w:rFonts w:ascii="Times New Roman" w:hAnsi="Times New Roman"/>
            <w:b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D5E" w:rsidRDefault="00252D5E" w:rsidP="00061BE7">
      <w:pPr>
        <w:spacing w:after="0" w:line="240" w:lineRule="auto"/>
      </w:pPr>
      <w:r>
        <w:separator/>
      </w:r>
    </w:p>
  </w:footnote>
  <w:footnote w:type="continuationSeparator" w:id="0">
    <w:p w:rsidR="00252D5E" w:rsidRDefault="00252D5E" w:rsidP="00061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336BA"/>
    <w:multiLevelType w:val="hybridMultilevel"/>
    <w:tmpl w:val="CCCA12B0"/>
    <w:lvl w:ilvl="0" w:tplc="9912B232">
      <w:start w:val="1"/>
      <w:numFmt w:val="lowerLetter"/>
      <w:lvlText w:val="%1."/>
      <w:lvlJc w:val="left"/>
      <w:pPr>
        <w:ind w:left="7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embedSystemFonts/>
  <w:proofState w:spelling="clean" w:grammar="clean"/>
  <w:defaultTabStop w:val="420"/>
  <w:drawingGridHorizontalSpacing w:val="140"/>
  <w:drawingGridVerticalSpacing w:val="381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F17"/>
    <w:rsid w:val="00061BE7"/>
    <w:rsid w:val="00196F17"/>
    <w:rsid w:val="00252D5E"/>
    <w:rsid w:val="005B35F3"/>
    <w:rsid w:val="0076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68CF23"/>
  <w15:docId w15:val="{922EB35F-93E1-4CA1-A912-4449C136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.VnTime" w:eastAsia="Times New Roman" w:hAnsi=".VnTime"/>
      <w:sz w:val="28"/>
      <w:szCs w:val="28"/>
    </w:rPr>
  </w:style>
  <w:style w:type="paragraph" w:styleId="Heading1">
    <w:name w:val="heading 1"/>
    <w:next w:val="Normal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next w:val="Normal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="0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Header">
    <w:name w:val="header"/>
    <w:basedOn w:val="Normal"/>
    <w:link w:val="HeaderChar"/>
    <w:rsid w:val="00061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61BE7"/>
    <w:rPr>
      <w:rFonts w:ascii=".VnTime" w:eastAsia="Times New Roman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061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E7"/>
    <w:rPr>
      <w:rFonts w:ascii=".VnTime" w:eastAsia="Times New Roman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d1a789ec9a637bbbea6988e67d75e2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3256db0ad6b36d262d0fa810ec2e1ee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THANHLAN</cp:lastModifiedBy>
  <cp:revision>1</cp:revision>
  <dcterms:created xsi:type="dcterms:W3CDTF">2021-02-24T14:59:00Z</dcterms:created>
  <dcterms:modified xsi:type="dcterms:W3CDTF">2021-02-24T08:44:00Z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2052-10.0.3</vt:lpwstr>
  </property>
</Properties>
</file>